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12D1F">
        <w:rPr>
          <w:rFonts w:ascii="Times New Roman" w:hAnsi="Times New Roman" w:cs="Times New Roman"/>
          <w:b/>
          <w:bCs/>
          <w:color w:val="000000" w:themeColor="text1"/>
          <w:sz w:val="24"/>
          <w:szCs w:val="24"/>
        </w:rPr>
        <w:t xml:space="preserve"> ІНФОРМАЦІЙНА КАРТКА</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spellStart"/>
      <w:r w:rsidRPr="00812D1F">
        <w:rPr>
          <w:rFonts w:ascii="Times New Roman" w:hAnsi="Times New Roman" w:cs="Times New Roman"/>
          <w:b/>
          <w:bCs/>
          <w:color w:val="000000" w:themeColor="text1"/>
          <w:sz w:val="24"/>
          <w:szCs w:val="24"/>
        </w:rPr>
        <w:t>адміністративної</w:t>
      </w:r>
      <w:proofErr w:type="spellEnd"/>
      <w:r w:rsidRPr="00812D1F">
        <w:rPr>
          <w:rFonts w:ascii="Times New Roman" w:hAnsi="Times New Roman" w:cs="Times New Roman"/>
          <w:b/>
          <w:bCs/>
          <w:color w:val="000000" w:themeColor="text1"/>
          <w:sz w:val="24"/>
          <w:szCs w:val="24"/>
        </w:rPr>
        <w:t xml:space="preserve"> </w:t>
      </w:r>
      <w:proofErr w:type="spellStart"/>
      <w:r w:rsidRPr="00812D1F">
        <w:rPr>
          <w:rFonts w:ascii="Times New Roman" w:hAnsi="Times New Roman" w:cs="Times New Roman"/>
          <w:b/>
          <w:bCs/>
          <w:color w:val="000000" w:themeColor="text1"/>
          <w:sz w:val="24"/>
          <w:szCs w:val="24"/>
        </w:rPr>
        <w:t>послуги</w:t>
      </w:r>
      <w:proofErr w:type="spellEnd"/>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РЕЄСТРАЦІЯ МІСЦЯ ПРОЖИВАННЯ</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12D1F">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12D1F">
        <w:rPr>
          <w:rFonts w:ascii="Times New Roman" w:hAnsi="Times New Roman" w:cs="Times New Roman"/>
          <w:b/>
          <w:color w:val="000000" w:themeColor="text1"/>
          <w:sz w:val="24"/>
          <w:szCs w:val="24"/>
          <w:u w:val="single"/>
          <w:lang w:val="uk-UA"/>
        </w:rPr>
        <w:t>Теплицької</w:t>
      </w:r>
      <w:proofErr w:type="spellEnd"/>
      <w:r w:rsidRPr="00812D1F">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Default="00812D1F" w:rsidP="00812D1F">
      <w:pPr>
        <w:spacing w:after="0" w:line="240" w:lineRule="auto"/>
        <w:jc w:val="center"/>
        <w:rPr>
          <w:rFonts w:ascii="Times New Roman" w:hAnsi="Times New Roman" w:cs="Times New Roman"/>
          <w:color w:val="000000" w:themeColor="text1"/>
          <w:sz w:val="24"/>
          <w:szCs w:val="24"/>
          <w:lang w:val="uk-UA"/>
        </w:rPr>
      </w:pPr>
      <w:r w:rsidRPr="00812D1F">
        <w:rPr>
          <w:rFonts w:ascii="Times New Roman" w:hAnsi="Times New Roman" w:cs="Times New Roman"/>
          <w:color w:val="000000" w:themeColor="text1"/>
          <w:sz w:val="20"/>
          <w:szCs w:val="20"/>
        </w:rPr>
        <w:t>(</w:t>
      </w:r>
      <w:proofErr w:type="spellStart"/>
      <w:r w:rsidRPr="00812D1F">
        <w:rPr>
          <w:rFonts w:ascii="Times New Roman" w:hAnsi="Times New Roman" w:cs="Times New Roman"/>
          <w:color w:val="000000" w:themeColor="text1"/>
          <w:sz w:val="20"/>
          <w:szCs w:val="20"/>
        </w:rPr>
        <w:t>найменування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суб’єкта</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адміністративної</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послуги</w:t>
      </w:r>
      <w:proofErr w:type="spellEnd"/>
      <w:r w:rsidRPr="00812D1F">
        <w:rPr>
          <w:rFonts w:ascii="Times New Roman" w:hAnsi="Times New Roman" w:cs="Times New Roman"/>
          <w:color w:val="000000" w:themeColor="text1"/>
          <w:sz w:val="20"/>
          <w:szCs w:val="20"/>
        </w:rPr>
        <w:t xml:space="preserve"> та / </w:t>
      </w:r>
      <w:proofErr w:type="spellStart"/>
      <w:r w:rsidRPr="00812D1F">
        <w:rPr>
          <w:rFonts w:ascii="Times New Roman" w:hAnsi="Times New Roman" w:cs="Times New Roman"/>
          <w:color w:val="000000" w:themeColor="text1"/>
          <w:sz w:val="20"/>
          <w:szCs w:val="20"/>
        </w:rPr>
        <w:t>або</w:t>
      </w:r>
      <w:proofErr w:type="spellEnd"/>
      <w:r w:rsidRPr="00812D1F">
        <w:rPr>
          <w:rFonts w:ascii="Times New Roman" w:hAnsi="Times New Roman" w:cs="Times New Roman"/>
          <w:color w:val="000000" w:themeColor="text1"/>
          <w:sz w:val="20"/>
          <w:szCs w:val="20"/>
        </w:rPr>
        <w:t xml:space="preserve"> центру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адміністративних</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w:t>
      </w:r>
      <w:proofErr w:type="spellEnd"/>
      <w:r w:rsidRPr="00812D1F">
        <w:rPr>
          <w:rFonts w:ascii="Times New Roman" w:hAnsi="Times New Roman" w:cs="Times New Roman"/>
          <w:color w:val="000000" w:themeColor="text1"/>
          <w:sz w:val="24"/>
          <w:szCs w:val="24"/>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534"/>
        <w:gridCol w:w="2976"/>
        <w:gridCol w:w="6061"/>
      </w:tblGrid>
      <w:tr w:rsidR="00C105CB" w:rsidRPr="007902C6"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6061"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D112B0" w:rsidTr="00DA7CD6">
        <w:tc>
          <w:tcPr>
            <w:tcW w:w="534" w:type="dxa"/>
          </w:tcPr>
          <w:p w:rsidR="00D112B0" w:rsidRDefault="00D112B0" w:rsidP="00812D1F">
            <w:pPr>
              <w:jc w:val="center"/>
              <w:rPr>
                <w:rFonts w:ascii="Times New Roman" w:hAnsi="Times New Roman" w:cs="Times New Roman"/>
                <w:color w:val="000000" w:themeColor="text1"/>
                <w:sz w:val="24"/>
                <w:szCs w:val="24"/>
                <w:lang w:val="uk-UA"/>
              </w:rPr>
            </w:pPr>
          </w:p>
        </w:tc>
        <w:tc>
          <w:tcPr>
            <w:tcW w:w="2976"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6061"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6061"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46BD1"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Закони України</w:t>
            </w:r>
          </w:p>
        </w:tc>
        <w:tc>
          <w:tcPr>
            <w:tcW w:w="6061" w:type="dxa"/>
          </w:tcPr>
          <w:p w:rsidR="00846BD1" w:rsidRP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p>
          <w:p w:rsidR="00846BD1" w:rsidRP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свободу пересування та вільний вибір місця</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sidR="00991716">
              <w:rPr>
                <w:rFonts w:ascii="Times New Roman" w:hAnsi="Times New Roman" w:cs="Times New Roman"/>
                <w:color w:val="000000" w:themeColor="text1"/>
                <w:sz w:val="24"/>
                <w:szCs w:val="24"/>
                <w:lang w:val="uk-UA"/>
              </w:rPr>
              <w:t>;</w:t>
            </w:r>
          </w:p>
          <w:p w:rsidR="00846BD1" w:rsidRP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 xml:space="preserve">в частині норм у сфері реєстрації місця </w:t>
            </w:r>
            <w:r w:rsidR="00806B7A">
              <w:rPr>
                <w:rFonts w:ascii="Times New Roman" w:hAnsi="Times New Roman" w:cs="Times New Roman"/>
                <w:color w:val="000000" w:themeColor="text1"/>
                <w:sz w:val="24"/>
                <w:szCs w:val="24"/>
                <w:lang w:val="uk-UA"/>
              </w:rPr>
              <w:t>проживання</w:t>
            </w:r>
            <w:r w:rsidR="00991716">
              <w:rPr>
                <w:rFonts w:ascii="Times New Roman" w:hAnsi="Times New Roman" w:cs="Times New Roman"/>
                <w:color w:val="000000" w:themeColor="text1"/>
                <w:sz w:val="24"/>
                <w:szCs w:val="24"/>
                <w:lang w:val="uk-UA"/>
              </w:rPr>
              <w:t>;</w:t>
            </w:r>
          </w:p>
          <w:p w:rsidR="00846BD1" w:rsidRP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адміністративні послуги»</w:t>
            </w:r>
            <w:r w:rsidR="00991716">
              <w:rPr>
                <w:rFonts w:ascii="Times New Roman" w:hAnsi="Times New Roman" w:cs="Times New Roman"/>
                <w:color w:val="000000" w:themeColor="text1"/>
                <w:sz w:val="24"/>
                <w:szCs w:val="24"/>
                <w:lang w:val="uk-UA"/>
              </w:rPr>
              <w:t>;</w:t>
            </w:r>
          </w:p>
          <w:p w:rsid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місцеве самоврядування в Україні» ст.</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37-1</w:t>
            </w:r>
            <w:r w:rsidR="00991716">
              <w:rPr>
                <w:rFonts w:ascii="Times New Roman" w:hAnsi="Times New Roman" w:cs="Times New Roman"/>
                <w:color w:val="000000" w:themeColor="text1"/>
                <w:sz w:val="24"/>
                <w:szCs w:val="24"/>
                <w:lang w:val="uk-UA"/>
              </w:rPr>
              <w:t>;</w:t>
            </w:r>
          </w:p>
          <w:p w:rsidR="00C32B7A" w:rsidRPr="00846BD1" w:rsidRDefault="00C32B7A"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 України «Про забезпечення прав і свобод внутрішньо переміщених осіб»</w:t>
            </w:r>
          </w:p>
          <w:p w:rsidR="00846BD1" w:rsidRPr="00846BD1"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lastRenderedPageBreak/>
              <w:t>Закон України «Про в</w:t>
            </w:r>
            <w:r w:rsidR="008B7184">
              <w:rPr>
                <w:rFonts w:ascii="Times New Roman" w:hAnsi="Times New Roman" w:cs="Times New Roman"/>
                <w:color w:val="000000" w:themeColor="text1"/>
                <w:sz w:val="24"/>
                <w:szCs w:val="24"/>
                <w:lang w:val="uk-UA"/>
              </w:rPr>
              <w:t>ійськовий обов’язок і військову службу</w:t>
            </w:r>
            <w:r w:rsidRPr="00846BD1">
              <w:rPr>
                <w:rFonts w:ascii="Times New Roman" w:hAnsi="Times New Roman" w:cs="Times New Roman"/>
                <w:color w:val="000000" w:themeColor="text1"/>
                <w:sz w:val="24"/>
                <w:szCs w:val="24"/>
                <w:lang w:val="uk-UA"/>
              </w:rPr>
              <w:t>»</w:t>
            </w:r>
            <w:r w:rsidR="00991716">
              <w:rPr>
                <w:rFonts w:ascii="Times New Roman" w:hAnsi="Times New Roman" w:cs="Times New Roman"/>
                <w:color w:val="000000" w:themeColor="text1"/>
                <w:sz w:val="24"/>
                <w:szCs w:val="24"/>
                <w:lang w:val="uk-UA"/>
              </w:rPr>
              <w:t>;</w:t>
            </w:r>
          </w:p>
          <w:p w:rsidR="00C105CB" w:rsidRDefault="00846BD1" w:rsidP="009D600C">
            <w:pPr>
              <w:autoSpaceDE w:val="0"/>
              <w:autoSpaceDN w:val="0"/>
              <w:adjustRightInd w:val="0"/>
              <w:jc w:val="both"/>
              <w:rPr>
                <w:rFonts w:ascii="Times New Roman" w:hAnsi="Times New Roman" w:cs="Times New Roman"/>
                <w:color w:val="000000" w:themeColor="text1"/>
                <w:sz w:val="24"/>
                <w:szCs w:val="24"/>
                <w:lang w:val="uk-UA"/>
              </w:rPr>
            </w:pPr>
            <w:r w:rsidRPr="00846BD1">
              <w:rPr>
                <w:rFonts w:ascii="Times New Roman" w:hAnsi="Times New Roman" w:cs="Times New Roman"/>
                <w:color w:val="000000" w:themeColor="text1"/>
                <w:sz w:val="24"/>
                <w:szCs w:val="24"/>
                <w:lang w:val="uk-UA"/>
              </w:rPr>
              <w:t>Закон України «Про порядок виїзду з України і</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в’їзду в Україну</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громадян України»</w:t>
            </w:r>
          </w:p>
          <w:p w:rsidR="008B7184" w:rsidRPr="00846BD1" w:rsidRDefault="008B7184" w:rsidP="009D600C">
            <w:pPr>
              <w:autoSpaceDE w:val="0"/>
              <w:autoSpaceDN w:val="0"/>
              <w:adjustRightInd w:val="0"/>
              <w:jc w:val="both"/>
              <w:rPr>
                <w:rFonts w:ascii="TimesNewRomanPSMT" w:hAnsi="TimesNewRomanPSMT" w:cs="TimesNewRomanPSMT"/>
                <w:lang w:val="uk-UA"/>
              </w:rPr>
            </w:pPr>
            <w:r>
              <w:rPr>
                <w:rFonts w:ascii="Times New Roman" w:hAnsi="Times New Roman" w:cs="Times New Roman"/>
                <w:color w:val="000000" w:themeColor="text1"/>
                <w:sz w:val="24"/>
                <w:szCs w:val="24"/>
                <w:lang w:val="uk-UA"/>
              </w:rPr>
              <w:t>Закон України «Про правовий статус іноземців та осіб без громадянства»</w:t>
            </w:r>
          </w:p>
        </w:tc>
      </w:tr>
      <w:tr w:rsidR="00C105CB" w:rsidRPr="007902C6"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6061" w:type="dxa"/>
          </w:tcPr>
          <w:p w:rsidR="00C105CB" w:rsidRPr="009D600C" w:rsidRDefault="009D600C" w:rsidP="00371B46">
            <w:pPr>
              <w:autoSpaceDE w:val="0"/>
              <w:autoSpaceDN w:val="0"/>
              <w:adjustRightInd w:val="0"/>
              <w:jc w:val="both"/>
              <w:rPr>
                <w:rFonts w:ascii="Times New Roman" w:hAnsi="Times New Roman" w:cs="Times New Roman"/>
                <w:color w:val="000000" w:themeColor="text1"/>
                <w:sz w:val="24"/>
                <w:szCs w:val="24"/>
                <w:lang w:val="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 xml:space="preserve">07.02.2022 № 265 «Деякі питання декларування та реєстрації місця проживання (перебування) та ведення реєстрів територіальних громад»; </w:t>
            </w:r>
            <w:r w:rsidRPr="009D600C">
              <w:rPr>
                <w:rFonts w:ascii="Times New Roman" w:hAnsi="Times New Roman" w:cs="Times New Roman"/>
                <w:sz w:val="24"/>
                <w:szCs w:val="24"/>
                <w:lang w:val="uk-UA" w:eastAsia="uk-UA"/>
              </w:rPr>
              <w:t>від</w:t>
            </w:r>
            <w:r>
              <w:rPr>
                <w:rFonts w:ascii="Times New Roman" w:hAnsi="Times New Roman" w:cs="Times New Roman"/>
                <w:sz w:val="24"/>
                <w:szCs w:val="24"/>
                <w:lang w:val="uk-UA" w:eastAsia="uk-UA"/>
              </w:rPr>
              <w:t xml:space="preserve"> 18.08.2021 № 911 «Про затвердження Порядку формування та перевірки е-паспорта і е-паспорта для виїзду за кордон, їх електронних копій»; </w:t>
            </w:r>
            <w:r w:rsidR="00804C6B">
              <w:rPr>
                <w:rFonts w:ascii="Times New Roman" w:hAnsi="Times New Roman" w:cs="Times New Roman"/>
                <w:sz w:val="24"/>
                <w:szCs w:val="24"/>
                <w:lang w:val="uk-UA" w:eastAsia="uk-UA"/>
              </w:rPr>
              <w:t xml:space="preserve">від 04.12.2019 № 1137 «Питання Єдиного державного </w:t>
            </w:r>
            <w:proofErr w:type="spellStart"/>
            <w:r w:rsidR="00804C6B">
              <w:rPr>
                <w:rFonts w:ascii="Times New Roman" w:hAnsi="Times New Roman" w:cs="Times New Roman"/>
                <w:sz w:val="24"/>
                <w:szCs w:val="24"/>
                <w:lang w:val="uk-UA" w:eastAsia="uk-UA"/>
              </w:rPr>
              <w:t>вебпорталу</w:t>
            </w:r>
            <w:proofErr w:type="spellEnd"/>
            <w:r w:rsidR="00804C6B">
              <w:rPr>
                <w:rFonts w:ascii="Times New Roman" w:hAnsi="Times New Roman" w:cs="Times New Roman"/>
                <w:sz w:val="24"/>
                <w:szCs w:val="24"/>
                <w:lang w:val="uk-UA" w:eastAsia="uk-UA"/>
              </w:rPr>
              <w:t xml:space="preserve"> електронних послуг та Реєстру  адміністративних послуг»; від 23.09.2020 №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w:t>
            </w:r>
            <w:r w:rsidR="00371B46">
              <w:rPr>
                <w:rFonts w:ascii="Times New Roman" w:hAnsi="Times New Roman" w:cs="Times New Roman"/>
                <w:sz w:val="24"/>
                <w:szCs w:val="24"/>
                <w:lang w:val="uk-UA" w:eastAsia="uk-UA"/>
              </w:rPr>
              <w:t xml:space="preserve">; </w:t>
            </w:r>
            <w:r w:rsidRPr="009D600C">
              <w:rPr>
                <w:rFonts w:ascii="Times New Roman" w:hAnsi="Times New Roman" w:cs="Times New Roman"/>
                <w:sz w:val="24"/>
                <w:szCs w:val="24"/>
                <w:lang w:val="uk-UA" w:eastAsia="uk-UA"/>
              </w:rPr>
              <w:t>від 07.12.2016   № 921 «Про затвердження Порядку організації та ведення військового обліку призовників і військовозобов’язаних»</w:t>
            </w:r>
            <w:r w:rsidR="00371B46">
              <w:rPr>
                <w:rFonts w:ascii="Times New Roman" w:hAnsi="Times New Roman" w:cs="Times New Roman"/>
                <w:sz w:val="24"/>
                <w:szCs w:val="24"/>
                <w:lang w:val="uk-UA" w:eastAsia="uk-UA"/>
              </w:rPr>
              <w:t>; Розпорядження Кабінету Міністрів України від 16.05.2013 № 523-р «Деякі питання надання адміністративних послуг через центри надання адміністративних послуг» (зі змінами)</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центральних органів виконавчої влади</w:t>
            </w:r>
          </w:p>
        </w:tc>
        <w:tc>
          <w:tcPr>
            <w:tcW w:w="6061" w:type="dxa"/>
          </w:tcPr>
          <w:p w:rsidR="00C105CB" w:rsidRPr="00903852" w:rsidRDefault="00757929" w:rsidP="009D600C">
            <w:pPr>
              <w:jc w:val="both"/>
              <w:rPr>
                <w:rFonts w:ascii="Times New Roman" w:hAnsi="Times New Roman" w:cs="Times New Roman"/>
                <w:color w:val="000000" w:themeColor="text1"/>
                <w:sz w:val="24"/>
                <w:szCs w:val="24"/>
                <w:lang w:val="uk-UA"/>
              </w:rPr>
            </w:pPr>
            <w:r w:rsidRPr="00903852">
              <w:rPr>
                <w:rFonts w:ascii="Times New Roman" w:hAnsi="Times New Roman" w:cs="Times New Roman"/>
                <w:color w:val="000000" w:themeColor="text1"/>
                <w:sz w:val="24"/>
                <w:szCs w:val="24"/>
                <w:lang w:val="uk-UA"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t>Умови отримання адміністративної послуги</w:t>
            </w:r>
          </w:p>
        </w:tc>
      </w:tr>
      <w:tr w:rsidR="00E63C41" w:rsidTr="00DA7CD6">
        <w:tc>
          <w:tcPr>
            <w:tcW w:w="534" w:type="dxa"/>
          </w:tcPr>
          <w:p w:rsidR="00E63C41" w:rsidRDefault="00E63C41" w:rsidP="00812D1F">
            <w:pPr>
              <w:jc w:val="center"/>
              <w:rPr>
                <w:rFonts w:ascii="Times New Roman" w:hAnsi="Times New Roman" w:cs="Times New Roman"/>
                <w:color w:val="000000" w:themeColor="text1"/>
                <w:sz w:val="24"/>
                <w:szCs w:val="24"/>
                <w:lang w:val="uk-UA"/>
              </w:rPr>
            </w:pPr>
          </w:p>
        </w:tc>
        <w:tc>
          <w:tcPr>
            <w:tcW w:w="2976" w:type="dxa"/>
          </w:tcPr>
          <w:p w:rsidR="00E63C41" w:rsidRDefault="00B858A4"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Підстава для одержання адміністративної послуги</w:t>
            </w:r>
          </w:p>
        </w:tc>
        <w:tc>
          <w:tcPr>
            <w:tcW w:w="6061" w:type="dxa"/>
          </w:tcPr>
          <w:p w:rsidR="00E63C41" w:rsidRPr="00903852" w:rsidRDefault="00C94C22" w:rsidP="009D600C">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Реєстрація місця проживання здійснюється на підставі заяви, поданої особою або її законним представником</w:t>
            </w:r>
            <w:r w:rsidR="00063D29">
              <w:rPr>
                <w:rFonts w:ascii="Times New Roman" w:hAnsi="Times New Roman" w:cs="Times New Roman"/>
                <w:color w:val="000000" w:themeColor="text1"/>
                <w:sz w:val="24"/>
                <w:szCs w:val="24"/>
                <w:lang w:val="uk-UA" w:eastAsia="uk-UA"/>
              </w:rPr>
              <w:t xml:space="preserve"> або представником, що діє на підставі довіреності, посвідченої у встановленому законом порядку</w:t>
            </w:r>
            <w:r>
              <w:rPr>
                <w:rFonts w:ascii="Times New Roman" w:hAnsi="Times New Roman" w:cs="Times New Roman"/>
                <w:color w:val="000000" w:themeColor="text1"/>
                <w:sz w:val="24"/>
                <w:szCs w:val="24"/>
                <w:lang w:val="uk-UA" w:eastAsia="uk-UA"/>
              </w:rPr>
              <w:t>, уповноваженою особою житла або уповноваженою особою спеціалізованої соціальної установи, закладу для бездомних громадян, іншого надавача соціальних послуг за формою згідно з чинним законодавством.</w:t>
            </w:r>
          </w:p>
        </w:tc>
      </w:tr>
      <w:tr w:rsidR="00AB45D7" w:rsidRPr="007902C6" w:rsidTr="00DA7CD6">
        <w:tc>
          <w:tcPr>
            <w:tcW w:w="534" w:type="dxa"/>
          </w:tcPr>
          <w:p w:rsidR="00AB45D7" w:rsidRDefault="00AB45D7" w:rsidP="00457274">
            <w:pPr>
              <w:jc w:val="center"/>
              <w:rPr>
                <w:rFonts w:ascii="Times New Roman" w:hAnsi="Times New Roman" w:cs="Times New Roman"/>
                <w:color w:val="000000" w:themeColor="text1"/>
                <w:sz w:val="24"/>
                <w:szCs w:val="24"/>
                <w:lang w:val="uk-UA"/>
              </w:rPr>
            </w:pPr>
          </w:p>
        </w:tc>
        <w:tc>
          <w:tcPr>
            <w:tcW w:w="2976" w:type="dxa"/>
          </w:tcPr>
          <w:p w:rsidR="00AB45D7" w:rsidRDefault="00AB45D7"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6061" w:type="dxa"/>
          </w:tcPr>
          <w:p w:rsidR="00AB45D7" w:rsidRDefault="007456A5"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Разом із заявою про реєстрацію місця проживання у задекларованому/зареєстрованому житлі особа подає:</w:t>
            </w:r>
          </w:p>
          <w:p w:rsidR="007456A5" w:rsidRPr="00457274" w:rsidRDefault="00BA751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 </w:t>
            </w:r>
            <w:r w:rsidRPr="00457274">
              <w:rPr>
                <w:rFonts w:ascii="Times New Roman" w:hAnsi="Times New Roman" w:cs="Times New Roman"/>
                <w:color w:val="000000" w:themeColor="text1"/>
                <w:sz w:val="24"/>
                <w:szCs w:val="24"/>
                <w:lang w:val="uk-UA" w:eastAsia="uk-UA"/>
              </w:rPr>
              <w:t>паспортний документ (у разі особистого звернення);</w:t>
            </w:r>
          </w:p>
          <w:p w:rsidR="00457274" w:rsidRPr="00650874" w:rsidRDefault="00BA7517"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457274">
              <w:rPr>
                <w:color w:val="000000" w:themeColor="text1"/>
                <w:lang w:val="uk-UA" w:eastAsia="uk-UA"/>
              </w:rPr>
              <w:t xml:space="preserve">- </w:t>
            </w:r>
            <w:r w:rsidRPr="00457274">
              <w:rPr>
                <w:color w:val="000000" w:themeColor="text1"/>
                <w:lang w:val="uk-UA"/>
              </w:rPr>
              <w:t>документи, що підтверджують</w:t>
            </w:r>
            <w:bookmarkStart w:id="0" w:name="n107"/>
            <w:bookmarkEnd w:id="0"/>
            <w:r w:rsidRPr="00457274">
              <w:rPr>
                <w:color w:val="000000" w:themeColor="text1"/>
                <w:lang w:val="uk-UA"/>
              </w:rPr>
              <w:t xml:space="preserve"> право на проживання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w:t>
            </w:r>
            <w:r w:rsidRPr="00457274">
              <w:rPr>
                <w:color w:val="000000" w:themeColor="text1"/>
                <w:lang w:val="uk-UA"/>
              </w:rPr>
              <w:lastRenderedPageBreak/>
              <w:t>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w:t>
            </w:r>
            <w:r w:rsidR="00457274" w:rsidRPr="00457274">
              <w:rPr>
                <w:color w:val="000000" w:themeColor="text1"/>
                <w:lang w:val="uk-UA"/>
              </w:rPr>
              <w:t xml:space="preserve">дсутності документів, що підтверджують право на проживання в житлі </w:t>
            </w:r>
            <w:r w:rsidRPr="00457274">
              <w:rPr>
                <w:color w:val="000000" w:themeColor="text1"/>
                <w:lang w:val="uk-UA"/>
              </w:rPr>
              <w:t>реєстрація місця проживання особи здійснюється за згодою власника (співвласників) житла, наймача та членів його с</w:t>
            </w:r>
            <w:r w:rsidR="00457274" w:rsidRPr="00457274">
              <w:rPr>
                <w:color w:val="000000" w:themeColor="text1"/>
                <w:lang w:val="uk-UA"/>
              </w:rPr>
              <w:t>ім’ї, уповноваженої особи житла.</w:t>
            </w:r>
            <w:r w:rsidR="00457274" w:rsidRPr="00457274">
              <w:rPr>
                <w:color w:val="000000" w:themeColor="text1"/>
                <w:shd w:val="clear" w:color="auto" w:fill="FFFFFF"/>
                <w:lang w:val="uk-UA"/>
              </w:rPr>
              <w:t xml:space="preserve"> 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w:t>
            </w:r>
            <w:proofErr w:type="spellStart"/>
            <w:r w:rsidR="00457274" w:rsidRPr="00457274">
              <w:rPr>
                <w:color w:val="000000" w:themeColor="text1"/>
                <w:shd w:val="clear" w:color="auto" w:fill="FFFFFF"/>
                <w:lang w:val="uk-UA"/>
              </w:rPr>
              <w:t>іпотекодержателя</w:t>
            </w:r>
            <w:proofErr w:type="spellEnd"/>
            <w:r w:rsidR="00457274" w:rsidRPr="00457274">
              <w:rPr>
                <w:color w:val="000000" w:themeColor="text1"/>
                <w:shd w:val="clear" w:color="auto" w:fill="FFFFFF"/>
                <w:lang w:val="uk-UA"/>
              </w:rPr>
              <w:t xml:space="preserve"> або довірчого власника</w:t>
            </w:r>
            <w:r w:rsidRPr="00457274">
              <w:rPr>
                <w:color w:val="000000" w:themeColor="text1"/>
                <w:lang w:val="uk-UA"/>
              </w:rPr>
              <w:t>;</w:t>
            </w:r>
            <w:r w:rsidR="00457274">
              <w:rPr>
                <w:color w:val="000000" w:themeColor="text1"/>
                <w:lang w:val="uk-UA"/>
              </w:rPr>
              <w:t xml:space="preserve">                                                     </w:t>
            </w:r>
            <w:r w:rsidR="00457274" w:rsidRPr="00650874">
              <w:rPr>
                <w:color w:val="000000" w:themeColor="text1"/>
                <w:lang w:val="uk-UA"/>
              </w:rPr>
              <w:t xml:space="preserve">- </w:t>
            </w:r>
            <w:r w:rsidR="00457274" w:rsidRPr="00650874">
              <w:rPr>
                <w:color w:val="000000" w:themeColor="text1"/>
                <w:shd w:val="clear" w:color="auto" w:fill="FFFFFF"/>
                <w:lang w:val="uk-UA"/>
              </w:rPr>
              <w:t>військово-обліковий документ (для громадян України, які підлягають взяттю на військовий облік або перебувають на військовому обліку);</w:t>
            </w:r>
          </w:p>
          <w:p w:rsidR="00457274" w:rsidRPr="00650874" w:rsidRDefault="004572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w:t>
            </w:r>
            <w:r w:rsidR="00650874">
              <w:rPr>
                <w:color w:val="000000" w:themeColor="text1"/>
                <w:shd w:val="clear" w:color="auto" w:fill="FFFFFF"/>
                <w:lang w:val="uk-UA"/>
              </w:rPr>
              <w:t xml:space="preserve"> </w:t>
            </w:r>
            <w:r w:rsidRPr="00650874">
              <w:rPr>
                <w:color w:val="000000" w:themeColor="text1"/>
                <w:shd w:val="clear" w:color="auto" w:fill="FFFFFF"/>
                <w:lang w:val="uk-UA"/>
              </w:rPr>
              <w:t>документ, що підтверджує сплату адміністративного збору</w:t>
            </w:r>
            <w:r w:rsidR="00650874" w:rsidRPr="00650874">
              <w:rPr>
                <w:color w:val="000000" w:themeColor="text1"/>
                <w:shd w:val="clear" w:color="auto" w:fill="FFFFFF"/>
                <w:lang w:val="uk-UA"/>
              </w:rPr>
              <w:t>.</w:t>
            </w:r>
          </w:p>
          <w:p w:rsidR="00650874" w:rsidRDefault="006508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 xml:space="preserve">  У разі подання заяви законним представником (представником) особи, крім документів зазначених вище, додатково подаються:</w:t>
            </w:r>
          </w:p>
          <w:p w:rsidR="001E6DCA" w:rsidRDefault="001E6DCA"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1. документ, що посвідчує особу законного представника (представника);</w:t>
            </w:r>
          </w:p>
          <w:p w:rsidR="005B41D9" w:rsidRDefault="001E6DCA"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2. документ, що підтверджує повноваження особи як представника</w:t>
            </w:r>
            <w:bookmarkStart w:id="1" w:name="n113"/>
            <w:bookmarkEnd w:id="1"/>
            <w:r>
              <w:rPr>
                <w:color w:val="000000" w:themeColor="text1"/>
                <w:shd w:val="clear" w:color="auto" w:fill="FFFFFF"/>
                <w:lang w:val="uk-UA"/>
              </w:rPr>
              <w:t>.</w:t>
            </w:r>
          </w:p>
          <w:p w:rsidR="00B54D31" w:rsidRDefault="00980D2E" w:rsidP="00B54D31">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xml:space="preserve">Для реєстрації осіб до спеціалізованих </w:t>
            </w:r>
            <w:r w:rsidR="00A04C30">
              <w:rPr>
                <w:color w:val="000000" w:themeColor="text1"/>
                <w:shd w:val="clear" w:color="auto" w:fill="FFFFFF"/>
                <w:lang w:val="uk-UA"/>
              </w:rPr>
              <w:t xml:space="preserve">соціальних установ, іншого надавача соціальних послуг з проживанням подається довідка про прийняття на обслуговування в спеціалізованій установі, іншого надавача соціальних послуг з проживанням, копія посвідчення про взяття на облік бездомної особи, </w:t>
            </w:r>
            <w:r w:rsidR="00B54D31">
              <w:rPr>
                <w:color w:val="000000" w:themeColor="text1"/>
                <w:shd w:val="clear" w:color="auto" w:fill="FFFFFF"/>
                <w:lang w:val="uk-UA"/>
              </w:rPr>
              <w:t>форма якого затверджується Міністерством соціальної політики України (для осіб, які перебувають на обліку у таких установах або закладах).</w:t>
            </w:r>
          </w:p>
          <w:p w:rsidR="00B54D31" w:rsidRPr="00B12BE8" w:rsidRDefault="00B54D31" w:rsidP="00B54D31">
            <w:pPr>
              <w:pStyle w:val="rvps2"/>
              <w:shd w:val="clear" w:color="auto" w:fill="FFFFFF"/>
              <w:spacing w:before="0" w:beforeAutospacing="0" w:after="0" w:afterAutospacing="0"/>
              <w:ind w:firstLine="34"/>
              <w:jc w:val="both"/>
              <w:rPr>
                <w:color w:val="000000" w:themeColor="text1"/>
                <w:shd w:val="clear" w:color="auto" w:fill="FFFFFF"/>
                <w:lang w:val="uk-UA"/>
              </w:rPr>
            </w:pPr>
            <w:r w:rsidRPr="00B54D31">
              <w:rPr>
                <w:color w:val="333333"/>
                <w:sz w:val="21"/>
                <w:szCs w:val="21"/>
                <w:shd w:val="clear" w:color="auto" w:fill="FFFFFF"/>
                <w:lang w:val="uk-UA"/>
              </w:rPr>
              <w:t xml:space="preserve"> </w:t>
            </w:r>
            <w:r w:rsidRPr="00B12BE8">
              <w:rPr>
                <w:color w:val="000000" w:themeColor="text1"/>
                <w:shd w:val="clear" w:color="auto" w:fill="FFFFFF"/>
                <w:lang w:val="uk-UA"/>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w:t>
            </w:r>
            <w:r w:rsidRPr="00B12BE8">
              <w:rPr>
                <w:color w:val="000000" w:themeColor="text1"/>
                <w:shd w:val="clear" w:color="auto" w:fill="FFFFFF"/>
              </w:rPr>
              <w:t> </w:t>
            </w:r>
            <w:hyperlink r:id="rId7" w:tgtFrame="_blank" w:history="1">
              <w:r w:rsidRPr="00B12BE8">
                <w:rPr>
                  <w:rStyle w:val="a4"/>
                  <w:color w:val="000000" w:themeColor="text1"/>
                  <w:u w:val="none"/>
                  <w:shd w:val="clear" w:color="auto" w:fill="FFFFFF"/>
                  <w:lang w:val="uk-UA"/>
                </w:rPr>
                <w:t>Закону України</w:t>
              </w:r>
            </w:hyperlink>
            <w:r w:rsidRPr="00B12BE8">
              <w:rPr>
                <w:color w:val="000000" w:themeColor="text1"/>
                <w:shd w:val="clear" w:color="auto" w:fill="FFFFFF"/>
              </w:rPr>
              <w:t> </w:t>
            </w:r>
            <w:proofErr w:type="spellStart"/>
            <w:r w:rsidRPr="00B12BE8">
              <w:rPr>
                <w:color w:val="000000" w:themeColor="text1"/>
                <w:shd w:val="clear" w:color="auto" w:fill="FFFFFF"/>
                <w:lang w:val="uk-UA"/>
              </w:rPr>
              <w:t>“Про</w:t>
            </w:r>
            <w:proofErr w:type="spellEnd"/>
            <w:r w:rsidRPr="00B12BE8">
              <w:rPr>
                <w:color w:val="000000" w:themeColor="text1"/>
                <w:shd w:val="clear" w:color="auto" w:fill="FFFFFF"/>
                <w:lang w:val="uk-UA"/>
              </w:rPr>
              <w:t xml:space="preserve"> соціальні </w:t>
            </w:r>
            <w:proofErr w:type="spellStart"/>
            <w:r w:rsidRPr="00B12BE8">
              <w:rPr>
                <w:color w:val="000000" w:themeColor="text1"/>
                <w:shd w:val="clear" w:color="auto" w:fill="FFFFFF"/>
                <w:lang w:val="uk-UA"/>
              </w:rPr>
              <w:t>послуги”</w:t>
            </w:r>
            <w:proofErr w:type="spellEnd"/>
            <w:r w:rsidRPr="00B12BE8">
              <w:rPr>
                <w:color w:val="000000" w:themeColor="text1"/>
                <w:shd w:val="clear" w:color="auto" w:fill="FFFFFF"/>
                <w:lang w:val="uk-UA"/>
              </w:rPr>
              <w:t xml:space="preserve">. </w:t>
            </w:r>
          </w:p>
          <w:p w:rsidR="00457274" w:rsidRPr="00457274" w:rsidRDefault="00B54D31" w:rsidP="00B12BE8">
            <w:pPr>
              <w:pStyle w:val="rvps2"/>
              <w:shd w:val="clear" w:color="auto" w:fill="FFFFFF"/>
              <w:spacing w:before="0" w:beforeAutospacing="0" w:after="0" w:afterAutospacing="0"/>
              <w:ind w:firstLine="34"/>
              <w:jc w:val="both"/>
              <w:rPr>
                <w:color w:val="000000" w:themeColor="text1"/>
                <w:lang w:val="uk-UA"/>
              </w:rPr>
            </w:pPr>
            <w:r w:rsidRPr="00B12BE8">
              <w:rPr>
                <w:color w:val="000000" w:themeColor="text1"/>
                <w:shd w:val="clear" w:color="auto" w:fill="FFFFFF"/>
                <w:lang w:val="uk-UA"/>
              </w:rPr>
              <w:t>У разі подання заяви про реєстрацію місця проживання бездомної особи відповідною уповноваженою особою спеціалізованої соціальної установи, закладу для бездомних осіб, іншого надавача соціальних послуг з проживанням або уповноваженою особою житла документи, не рідше одного разу на тиждень подаються ними до органу реєстрації для здійснення реєстрації місця проживання такої особи.</w:t>
            </w:r>
          </w:p>
        </w:tc>
      </w:tr>
      <w:tr w:rsidR="00CA794F" w:rsidRPr="00645E67" w:rsidTr="00DA7CD6">
        <w:tc>
          <w:tcPr>
            <w:tcW w:w="534" w:type="dxa"/>
          </w:tcPr>
          <w:p w:rsidR="00CA794F" w:rsidRDefault="00CA794F" w:rsidP="00457274">
            <w:pPr>
              <w:jc w:val="center"/>
              <w:rPr>
                <w:rFonts w:ascii="Times New Roman" w:hAnsi="Times New Roman" w:cs="Times New Roman"/>
                <w:color w:val="000000" w:themeColor="text1"/>
                <w:sz w:val="24"/>
                <w:szCs w:val="24"/>
                <w:lang w:val="uk-UA"/>
              </w:rPr>
            </w:pPr>
          </w:p>
        </w:tc>
        <w:tc>
          <w:tcPr>
            <w:tcW w:w="2976"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Порядок та спосіб подання документів, необхідних для отримання </w:t>
            </w:r>
            <w:r>
              <w:rPr>
                <w:rFonts w:ascii="Times New Roman" w:hAnsi="Times New Roman" w:cs="Times New Roman"/>
                <w:color w:val="000000" w:themeColor="text1"/>
                <w:sz w:val="24"/>
                <w:szCs w:val="24"/>
                <w:lang w:val="uk-UA"/>
              </w:rPr>
              <w:lastRenderedPageBreak/>
              <w:t>адміністративної послуги</w:t>
            </w:r>
          </w:p>
        </w:tc>
        <w:tc>
          <w:tcPr>
            <w:tcW w:w="6061"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lastRenderedPageBreak/>
              <w:t xml:space="preserve">Заявник для одержання адміністративної послуги 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tc>
      </w:tr>
      <w:tr w:rsidR="00C4443B" w:rsidRPr="00645E67"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6061" w:type="dxa"/>
          </w:tcPr>
          <w:p w:rsidR="00C4443B" w:rsidRDefault="00C4443B"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Адміністративна послуга надається платно</w:t>
            </w:r>
          </w:p>
        </w:tc>
      </w:tr>
      <w:tr w:rsidR="00C4443B" w:rsidRPr="007902C6"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Нормативно-правові акти, на підставі яких стягується плата</w:t>
            </w:r>
          </w:p>
        </w:tc>
        <w:tc>
          <w:tcPr>
            <w:tcW w:w="6061" w:type="dxa"/>
          </w:tcPr>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eastAsia="uk-UA"/>
              </w:rPr>
              <w:t xml:space="preserve">Закони України </w:t>
            </w:r>
            <w:r w:rsidRPr="00846BD1">
              <w:rPr>
                <w:rFonts w:ascii="Times New Roman" w:hAnsi="Times New Roman" w:cs="Times New Roman"/>
                <w:color w:val="000000" w:themeColor="text1"/>
                <w:sz w:val="24"/>
                <w:szCs w:val="24"/>
                <w:lang w:val="uk-UA"/>
              </w:rPr>
              <w:t>«Про свободу пересування та вільний вибір місця</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надання публічних (електронних публічних)</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Pr>
                <w:rFonts w:ascii="Times New Roman" w:hAnsi="Times New Roman" w:cs="Times New Roman"/>
                <w:color w:val="000000" w:themeColor="text1"/>
                <w:sz w:val="24"/>
                <w:szCs w:val="24"/>
                <w:lang w:val="uk-UA"/>
              </w:rPr>
              <w:t xml:space="preserve">. </w:t>
            </w:r>
          </w:p>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eastAsia="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C4443B" w:rsidRPr="00645E67"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Розмір та порядок внесення плати за адміністративну послугу</w:t>
            </w:r>
          </w:p>
        </w:tc>
        <w:tc>
          <w:tcPr>
            <w:tcW w:w="6061" w:type="dxa"/>
          </w:tcPr>
          <w:p w:rsidR="00C4443B" w:rsidRDefault="00F23BA9"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За </w:t>
            </w:r>
            <w:r w:rsidR="00D23E5F" w:rsidRPr="00D23E5F">
              <w:rPr>
                <w:rFonts w:ascii="Times New Roman" w:hAnsi="Times New Roman" w:cs="Times New Roman"/>
                <w:color w:val="000000" w:themeColor="text1"/>
                <w:sz w:val="24"/>
                <w:szCs w:val="24"/>
                <w:shd w:val="clear" w:color="auto" w:fill="FFFFFF"/>
                <w:lang w:val="uk-UA"/>
              </w:rPr>
              <w:t>реєстрацію місця проживання, справляється адміністративний збір у розмірі:</w:t>
            </w:r>
          </w:p>
          <w:p w:rsidR="00E341ED" w:rsidRPr="00E341ED" w:rsidRDefault="00E341ED"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- 1,5 відсотка прожиткового мінімуму, встановленого для працездатних осіб на 1 січня кален</w:t>
            </w:r>
            <w:r>
              <w:rPr>
                <w:rFonts w:ascii="Times New Roman" w:hAnsi="Times New Roman" w:cs="Times New Roman"/>
                <w:color w:val="000000" w:themeColor="text1"/>
                <w:sz w:val="24"/>
                <w:szCs w:val="24"/>
                <w:shd w:val="clear" w:color="auto" w:fill="FFFFFF"/>
                <w:lang w:val="uk-UA"/>
              </w:rPr>
              <w:t xml:space="preserve">дарного року, - за </w:t>
            </w:r>
            <w:r w:rsidRPr="00E341ED">
              <w:rPr>
                <w:rFonts w:ascii="Times New Roman" w:hAnsi="Times New Roman" w:cs="Times New Roman"/>
                <w:color w:val="000000" w:themeColor="text1"/>
                <w:sz w:val="24"/>
                <w:szCs w:val="24"/>
                <w:shd w:val="clear" w:color="auto" w:fill="FFFFFF"/>
                <w:lang w:val="uk-UA"/>
              </w:rPr>
              <w:t xml:space="preserve">реєстрацію місця проживання у разі звернення особи протягом </w:t>
            </w:r>
            <w:r>
              <w:rPr>
                <w:rFonts w:ascii="Times New Roman" w:hAnsi="Times New Roman" w:cs="Times New Roman"/>
                <w:color w:val="000000" w:themeColor="text1"/>
                <w:sz w:val="24"/>
                <w:szCs w:val="24"/>
                <w:shd w:val="clear" w:color="auto" w:fill="FFFFFF"/>
                <w:lang w:val="uk-UA"/>
              </w:rPr>
              <w:t>встановленого Законом строк</w:t>
            </w:r>
            <w:r w:rsidRPr="00E341ED">
              <w:rPr>
                <w:rFonts w:ascii="Times New Roman" w:hAnsi="Times New Roman" w:cs="Times New Roman"/>
                <w:color w:val="000000" w:themeColor="text1"/>
                <w:sz w:val="24"/>
                <w:szCs w:val="24"/>
                <w:shd w:val="clear" w:color="auto" w:fill="FFFFFF"/>
                <w:lang w:val="uk-UA"/>
              </w:rPr>
              <w:t>;</w:t>
            </w:r>
          </w:p>
          <w:p w:rsidR="00E341ED" w:rsidRDefault="00E341ED"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- 2,5 відсотка прожиткового мінімуму, встановленого для працездатних осіб на 1 січня кален</w:t>
            </w:r>
            <w:r>
              <w:rPr>
                <w:rFonts w:ascii="Times New Roman" w:hAnsi="Times New Roman" w:cs="Times New Roman"/>
                <w:color w:val="000000" w:themeColor="text1"/>
                <w:sz w:val="24"/>
                <w:szCs w:val="24"/>
                <w:shd w:val="clear" w:color="auto" w:fill="FFFFFF"/>
                <w:lang w:val="uk-UA"/>
              </w:rPr>
              <w:t xml:space="preserve">дарного року, - за </w:t>
            </w:r>
            <w:r w:rsidRPr="00E341ED">
              <w:rPr>
                <w:rFonts w:ascii="Times New Roman" w:hAnsi="Times New Roman" w:cs="Times New Roman"/>
                <w:color w:val="000000" w:themeColor="text1"/>
                <w:sz w:val="24"/>
                <w:szCs w:val="24"/>
                <w:shd w:val="clear" w:color="auto" w:fill="FFFFFF"/>
                <w:lang w:val="uk-UA"/>
              </w:rPr>
              <w:t>реєстрацію місця проживання у разі звернення особи з порушенням встановленого </w:t>
            </w:r>
            <w:hyperlink r:id="rId8" w:tgtFrame="_blank" w:history="1">
              <w:r w:rsidRPr="00E341ED">
                <w:rPr>
                  <w:rStyle w:val="a4"/>
                  <w:rFonts w:ascii="Times New Roman" w:hAnsi="Times New Roman" w:cs="Times New Roman"/>
                  <w:color w:val="000000" w:themeColor="text1"/>
                  <w:sz w:val="24"/>
                  <w:szCs w:val="24"/>
                  <w:shd w:val="clear" w:color="auto" w:fill="FFFFFF"/>
                  <w:lang w:val="uk-UA"/>
                </w:rPr>
                <w:t>Законом</w:t>
              </w:r>
            </w:hyperlink>
            <w:r w:rsidRPr="00E341ED">
              <w:rPr>
                <w:rFonts w:ascii="Times New Roman" w:hAnsi="Times New Roman" w:cs="Times New Roman"/>
                <w:color w:val="000000" w:themeColor="text1"/>
                <w:sz w:val="24"/>
                <w:szCs w:val="24"/>
                <w:shd w:val="clear" w:color="auto" w:fill="FFFFFF"/>
                <w:lang w:val="uk-UA"/>
              </w:rPr>
              <w:t> строку</w:t>
            </w:r>
            <w:r w:rsidR="004D4DD2">
              <w:rPr>
                <w:rFonts w:ascii="Times New Roman" w:hAnsi="Times New Roman" w:cs="Times New Roman"/>
                <w:color w:val="000000" w:themeColor="text1"/>
                <w:sz w:val="24"/>
                <w:szCs w:val="24"/>
                <w:shd w:val="clear" w:color="auto" w:fill="FFFFFF"/>
                <w:lang w:val="uk-UA"/>
              </w:rPr>
              <w:t>.</w:t>
            </w:r>
          </w:p>
          <w:p w:rsidR="004D4DD2" w:rsidRPr="004D4DD2" w:rsidRDefault="004D4DD2" w:rsidP="00F23BA9">
            <w:pPr>
              <w:autoSpaceDE w:val="0"/>
              <w:autoSpaceDN w:val="0"/>
              <w:adjustRightInd w:val="0"/>
              <w:jc w:val="both"/>
              <w:rPr>
                <w:rFonts w:ascii="Times New Roman" w:hAnsi="Times New Roman" w:cs="Times New Roman"/>
                <w:color w:val="000000" w:themeColor="text1"/>
                <w:sz w:val="24"/>
                <w:szCs w:val="24"/>
                <w:lang w:val="uk-UA" w:eastAsia="uk-UA"/>
              </w:rPr>
            </w:pPr>
            <w:r w:rsidRPr="004D4DD2">
              <w:rPr>
                <w:rFonts w:ascii="Times New Roman" w:hAnsi="Times New Roman" w:cs="Times New Roman"/>
                <w:color w:val="000000" w:themeColor="text1"/>
                <w:sz w:val="24"/>
                <w:szCs w:val="24"/>
                <w:shd w:val="clear" w:color="auto" w:fill="FFFFFF"/>
                <w:lang w:val="uk-UA"/>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tc>
      </w:tr>
      <w:tr w:rsidR="001F7CFA" w:rsidRPr="00645E67" w:rsidTr="00DA7CD6">
        <w:tc>
          <w:tcPr>
            <w:tcW w:w="534" w:type="dxa"/>
          </w:tcPr>
          <w:p w:rsidR="001F7CFA" w:rsidRDefault="001F7CFA" w:rsidP="00457274">
            <w:pPr>
              <w:jc w:val="center"/>
              <w:rPr>
                <w:rFonts w:ascii="Times New Roman" w:hAnsi="Times New Roman" w:cs="Times New Roman"/>
                <w:color w:val="000000" w:themeColor="text1"/>
                <w:sz w:val="24"/>
                <w:szCs w:val="24"/>
                <w:lang w:val="uk-UA"/>
              </w:rPr>
            </w:pP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Розрахунковий рахунок для внесення плати за послугу</w:t>
            </w:r>
          </w:p>
        </w:tc>
        <w:tc>
          <w:tcPr>
            <w:tcW w:w="6061" w:type="dxa"/>
          </w:tcPr>
          <w:p w:rsidR="001F7CFA" w:rsidRPr="007902C6" w:rsidRDefault="007902C6" w:rsidP="007902C6">
            <w:pPr>
              <w:autoSpaceDE w:val="0"/>
              <w:autoSpaceDN w:val="0"/>
              <w:adjustRightInd w:val="0"/>
              <w:jc w:val="both"/>
              <w:rPr>
                <w:rFonts w:ascii="Times New Roman" w:hAnsi="Times New Roman" w:cs="Times New Roman"/>
                <w:sz w:val="24"/>
                <w:szCs w:val="24"/>
                <w:shd w:val="clear" w:color="auto" w:fill="FFFFFF"/>
                <w:lang w:val="uk-UA"/>
              </w:rPr>
            </w:pPr>
            <w:r w:rsidRPr="007902C6">
              <w:rPr>
                <w:rFonts w:ascii="Times New Roman" w:hAnsi="Times New Roman" w:cs="Times New Roman"/>
                <w:sz w:val="24"/>
                <w:szCs w:val="24"/>
                <w:shd w:val="clear" w:color="auto" w:fill="FFFFFF"/>
                <w:lang w:val="uk-UA"/>
              </w:rPr>
              <w:t>Відповідно до реквізитів, чинних на час надання адміністративної послуги</w:t>
            </w:r>
          </w:p>
        </w:tc>
      </w:tr>
      <w:tr w:rsidR="001F7CFA" w:rsidRPr="00645E67" w:rsidTr="00DA7CD6">
        <w:tc>
          <w:tcPr>
            <w:tcW w:w="534" w:type="dxa"/>
          </w:tcPr>
          <w:p w:rsidR="001F7CFA" w:rsidRDefault="001F7CFA" w:rsidP="00457274">
            <w:pPr>
              <w:jc w:val="center"/>
              <w:rPr>
                <w:rFonts w:ascii="Times New Roman" w:hAnsi="Times New Roman" w:cs="Times New Roman"/>
                <w:color w:val="000000" w:themeColor="text1"/>
                <w:sz w:val="24"/>
                <w:szCs w:val="24"/>
                <w:lang w:val="uk-UA"/>
              </w:rPr>
            </w:pP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6061" w:type="dxa"/>
          </w:tcPr>
          <w:p w:rsidR="001F7CFA" w:rsidRPr="001F7CFA" w:rsidRDefault="001F7CFA" w:rsidP="001F7CFA">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1F7CFA">
              <w:rPr>
                <w:rFonts w:ascii="Times New Roman" w:hAnsi="Times New Roman" w:cs="Times New Roman"/>
                <w:color w:val="000000" w:themeColor="text1"/>
                <w:sz w:val="24"/>
                <w:szCs w:val="24"/>
                <w:shd w:val="clear" w:color="auto" w:fill="FFFFFF"/>
                <w:lang w:val="uk-UA"/>
              </w:rPr>
              <w:t xml:space="preserve">Реєстрація місця проживання особи здійснюється в день отримання центром надання адміністративних послуг </w:t>
            </w:r>
            <w:proofErr w:type="spellStart"/>
            <w:r w:rsidRPr="001F7CFA">
              <w:rPr>
                <w:rFonts w:ascii="Times New Roman" w:hAnsi="Times New Roman" w:cs="Times New Roman"/>
                <w:color w:val="000000" w:themeColor="text1"/>
                <w:sz w:val="24"/>
                <w:szCs w:val="24"/>
                <w:shd w:val="clear" w:color="auto" w:fill="FFFFFF"/>
                <w:lang w:val="uk-UA"/>
              </w:rPr>
              <w:t>Теплицької</w:t>
            </w:r>
            <w:proofErr w:type="spellEnd"/>
            <w:r w:rsidRPr="001F7CFA">
              <w:rPr>
                <w:rFonts w:ascii="Times New Roman" w:hAnsi="Times New Roman" w:cs="Times New Roman"/>
                <w:color w:val="000000" w:themeColor="text1"/>
                <w:sz w:val="24"/>
                <w:szCs w:val="24"/>
                <w:shd w:val="clear" w:color="auto" w:fill="FFFFFF"/>
                <w:lang w:val="uk-UA"/>
              </w:rPr>
              <w:t xml:space="preserve"> сільської ради документів.</w:t>
            </w:r>
          </w:p>
        </w:tc>
      </w:tr>
      <w:tr w:rsidR="000C376C" w:rsidRPr="007902C6" w:rsidTr="00DA7CD6">
        <w:tc>
          <w:tcPr>
            <w:tcW w:w="534" w:type="dxa"/>
          </w:tcPr>
          <w:p w:rsidR="000C376C" w:rsidRDefault="000C376C" w:rsidP="00457274">
            <w:pPr>
              <w:jc w:val="center"/>
              <w:rPr>
                <w:rFonts w:ascii="Times New Roman" w:hAnsi="Times New Roman" w:cs="Times New Roman"/>
                <w:color w:val="000000" w:themeColor="text1"/>
                <w:sz w:val="24"/>
                <w:szCs w:val="24"/>
                <w:lang w:val="uk-UA"/>
              </w:rPr>
            </w:pPr>
          </w:p>
        </w:tc>
        <w:tc>
          <w:tcPr>
            <w:tcW w:w="2976" w:type="dxa"/>
          </w:tcPr>
          <w:p w:rsidR="000C376C" w:rsidRDefault="00052A2F"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6061" w:type="dxa"/>
          </w:tcPr>
          <w:p w:rsidR="000C376C" w:rsidRPr="00CF22B1" w:rsidRDefault="00052A2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Орган реєстрації відмовляє в реєстрації місця проживання в задекларованому/зареєстрованому житлі у разі, коли:</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 що стосуються заборони декларування/реєстрації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w:t>
            </w:r>
            <w:proofErr w:type="spellStart"/>
            <w:r w:rsidRPr="00CF22B1">
              <w:rPr>
                <w:rFonts w:ascii="Times New Roman" w:hAnsi="Times New Roman" w:cs="Times New Roman"/>
                <w:color w:val="000000" w:themeColor="text1"/>
                <w:sz w:val="24"/>
                <w:szCs w:val="24"/>
                <w:shd w:val="clear" w:color="auto" w:fill="FFFFFF"/>
                <w:lang w:val="uk-UA"/>
              </w:rPr>
              <w:t>іпотекодержателя</w:t>
            </w:r>
            <w:proofErr w:type="spellEnd"/>
            <w:r w:rsidRPr="00CF22B1">
              <w:rPr>
                <w:rFonts w:ascii="Times New Roman" w:hAnsi="Times New Roman" w:cs="Times New Roman"/>
                <w:color w:val="000000" w:themeColor="text1"/>
                <w:sz w:val="24"/>
                <w:szCs w:val="24"/>
                <w:shd w:val="clear" w:color="auto" w:fill="FFFFFF"/>
                <w:lang w:val="uk-UA"/>
              </w:rPr>
              <w:t xml:space="preserve"> або довірчого власника на декларування/реєстрацію місця проживання);</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3) особа не подала або подала не в повному обсязі необхідні документи або відомості;</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4) у поданих особою документах або відомостях </w:t>
            </w:r>
            <w:r w:rsidRPr="00CF22B1">
              <w:rPr>
                <w:rFonts w:ascii="Times New Roman" w:hAnsi="Times New Roman" w:cs="Times New Roman"/>
                <w:color w:val="000000" w:themeColor="text1"/>
                <w:sz w:val="24"/>
                <w:szCs w:val="24"/>
                <w:shd w:val="clear" w:color="auto" w:fill="FFFFFF"/>
                <w:lang w:val="uk-UA"/>
              </w:rPr>
              <w:lastRenderedPageBreak/>
              <w:t>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5) звернулася дитина віком до 14 років або особа, не уповноважена на подання документів;</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6) житлу, в якому особа декларує або реєструє своє місце проживання</w:t>
            </w:r>
            <w:r w:rsidR="00C7134F">
              <w:rPr>
                <w:rFonts w:ascii="Times New Roman" w:hAnsi="Times New Roman" w:cs="Times New Roman"/>
                <w:color w:val="000000" w:themeColor="text1"/>
                <w:sz w:val="24"/>
                <w:szCs w:val="24"/>
                <w:shd w:val="clear" w:color="auto" w:fill="FFFFFF"/>
                <w:lang w:val="uk-UA"/>
              </w:rPr>
              <w:t xml:space="preserve">, </w:t>
            </w:r>
            <w:r w:rsidRPr="00CF22B1">
              <w:rPr>
                <w:rFonts w:ascii="Times New Roman" w:hAnsi="Times New Roman" w:cs="Times New Roman"/>
                <w:color w:val="000000" w:themeColor="text1"/>
                <w:sz w:val="24"/>
                <w:szCs w:val="24"/>
                <w:shd w:val="clear" w:color="auto" w:fill="FFFFFF"/>
                <w:lang w:val="uk-UA"/>
              </w:rPr>
              <w:t>не присвоєна адреса у встановленому порядку;</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7) за адресою житла, в якому особа декларує або реєструє своє місце проживання</w:t>
            </w:r>
            <w:r w:rsidR="00C7134F">
              <w:rPr>
                <w:rFonts w:ascii="Times New Roman" w:hAnsi="Times New Roman" w:cs="Times New Roman"/>
                <w:color w:val="000000" w:themeColor="text1"/>
                <w:sz w:val="24"/>
                <w:szCs w:val="24"/>
                <w:shd w:val="clear" w:color="auto" w:fill="FFFFFF"/>
                <w:lang w:val="uk-UA"/>
              </w:rPr>
              <w:t>,</w:t>
            </w:r>
            <w:r w:rsidRPr="00CF22B1">
              <w:rPr>
                <w:rFonts w:ascii="Times New Roman" w:hAnsi="Times New Roman" w:cs="Times New Roman"/>
                <w:color w:val="000000" w:themeColor="text1"/>
                <w:sz w:val="24"/>
                <w:szCs w:val="24"/>
                <w:shd w:val="clear" w:color="auto" w:fill="FFFFFF"/>
                <w:lang w:val="uk-UA"/>
              </w:rPr>
              <w:t xml:space="preserve"> наявний об’єкт нерухомого майна, який не належить до житла;</w:t>
            </w:r>
          </w:p>
          <w:p w:rsidR="009B41E4" w:rsidRPr="00E96EEC" w:rsidRDefault="00210CD3"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8</w:t>
            </w:r>
            <w:r w:rsidR="00E96EEC" w:rsidRPr="00CF22B1">
              <w:rPr>
                <w:rFonts w:ascii="Times New Roman" w:hAnsi="Times New Roman" w:cs="Times New Roman"/>
                <w:color w:val="000000" w:themeColor="text1"/>
                <w:sz w:val="24"/>
                <w:szCs w:val="24"/>
                <w:shd w:val="clear" w:color="auto" w:fill="FFFFFF"/>
                <w:lang w:val="uk-UA"/>
              </w:rPr>
              <w:t>) дані реєстру територіальної громади щодо задекларованого/зареєстрованого місця проживання батьків або інших законних представників дитини віком від 14 до 18 років не відповідають відомостям, зазначеним у декларації (заяві), поданій дитиною.</w:t>
            </w:r>
          </w:p>
        </w:tc>
      </w:tr>
      <w:tr w:rsidR="00B75DCE" w:rsidRPr="007902C6"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Внесення відомостей про реєстрацію місця проживання до Реєстру територіальної громади.</w:t>
            </w:r>
          </w:p>
          <w:p w:rsidR="00B75DCE" w:rsidRPr="00CF22B1"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Формування інформації про реєстрацію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w:t>
            </w:r>
          </w:p>
        </w:tc>
      </w:tr>
      <w:tr w:rsidR="00B75DCE" w:rsidRPr="00645E67"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Результат послуги заявник отримує особисто</w:t>
            </w:r>
            <w:r>
              <w:rPr>
                <w:rFonts w:ascii="Arial" w:hAnsi="Arial" w:cs="Arial"/>
                <w:color w:val="212529"/>
                <w:sz w:val="21"/>
                <w:szCs w:val="21"/>
                <w:shd w:val="clear" w:color="auto" w:fill="FFFFFF"/>
              </w:rPr>
              <w:t xml:space="preserve"> </w:t>
            </w:r>
            <w:r w:rsidRPr="00C7134F">
              <w:rPr>
                <w:rFonts w:ascii="Times New Roman" w:hAnsi="Times New Roman" w:cs="Times New Roman"/>
                <w:color w:val="000000" w:themeColor="text1"/>
                <w:sz w:val="24"/>
                <w:szCs w:val="24"/>
                <w:shd w:val="clear" w:color="auto" w:fill="FFFFFF"/>
                <w:lang w:val="uk-UA"/>
              </w:rPr>
              <w:t>або через законного представника.</w:t>
            </w:r>
          </w:p>
        </w:tc>
      </w:tr>
      <w:tr w:rsidR="00B75DCE" w:rsidRPr="007902C6"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Примітка </w:t>
            </w:r>
          </w:p>
        </w:tc>
        <w:tc>
          <w:tcPr>
            <w:tcW w:w="6061" w:type="dxa"/>
          </w:tcPr>
          <w:p w:rsidR="00B75DCE"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color w:val="333333"/>
                <w:sz w:val="21"/>
                <w:szCs w:val="21"/>
                <w:shd w:val="clear" w:color="auto" w:fill="FFFFFF"/>
                <w:lang w:val="uk-UA"/>
              </w:rPr>
              <w:t xml:space="preserve">   </w:t>
            </w:r>
            <w:r w:rsidR="001D62D4" w:rsidRPr="00BC7818">
              <w:rPr>
                <w:rFonts w:ascii="Times New Roman" w:hAnsi="Times New Roman" w:cs="Times New Roman"/>
                <w:color w:val="000000" w:themeColor="text1"/>
                <w:sz w:val="24"/>
                <w:szCs w:val="24"/>
                <w:shd w:val="clear" w:color="auto" w:fill="FFFFFF"/>
                <w:lang w:val="uk-UA"/>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w:t>
            </w:r>
            <w:hyperlink r:id="rId9" w:anchor="n2362" w:tgtFrame="_blank" w:history="1">
              <w:r w:rsidR="001D62D4" w:rsidRPr="00BC7818">
                <w:rPr>
                  <w:rStyle w:val="a4"/>
                  <w:rFonts w:ascii="Times New Roman" w:hAnsi="Times New Roman" w:cs="Times New Roman"/>
                  <w:color w:val="000000" w:themeColor="text1"/>
                  <w:sz w:val="24"/>
                  <w:szCs w:val="24"/>
                  <w:shd w:val="clear" w:color="auto" w:fill="FFFFFF"/>
                  <w:lang w:val="uk-UA"/>
                </w:rPr>
                <w:t>статті 197</w:t>
              </w:r>
            </w:hyperlink>
            <w:r w:rsidR="001D62D4" w:rsidRPr="00BC7818">
              <w:rPr>
                <w:rFonts w:ascii="Times New Roman" w:hAnsi="Times New Roman" w:cs="Times New Roman"/>
                <w:color w:val="000000" w:themeColor="text1"/>
                <w:sz w:val="24"/>
                <w:szCs w:val="24"/>
                <w:shd w:val="clear" w:color="auto" w:fill="FFFFFF"/>
                <w:lang w:val="uk-UA"/>
              </w:rPr>
              <w:t> Кодексу України про адміністративні правопорушення.</w:t>
            </w:r>
          </w:p>
          <w:p w:rsidR="001D62D4"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 xml:space="preserve">   </w:t>
            </w:r>
            <w:r w:rsidR="001D62D4" w:rsidRPr="00BC7818">
              <w:rPr>
                <w:rFonts w:ascii="Times New Roman" w:hAnsi="Times New Roman" w:cs="Times New Roman"/>
                <w:color w:val="000000" w:themeColor="text1"/>
                <w:sz w:val="24"/>
                <w:szCs w:val="24"/>
                <w:shd w:val="clear" w:color="auto" w:fill="FFFFFF"/>
                <w:lang w:val="uk-UA"/>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BC7818"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 xml:space="preserve">    У разі здійснення реєстрації місця проживання одночасно із зняттям з реєстрації попереднього місця </w:t>
            </w:r>
            <w:r w:rsidRPr="00BC7818">
              <w:rPr>
                <w:rFonts w:ascii="Times New Roman" w:hAnsi="Times New Roman" w:cs="Times New Roman"/>
                <w:color w:val="000000" w:themeColor="text1"/>
                <w:sz w:val="24"/>
                <w:szCs w:val="24"/>
                <w:shd w:val="clear" w:color="auto" w:fill="FFFFFF"/>
                <w:lang w:val="uk-UA"/>
              </w:rPr>
              <w:lastRenderedPageBreak/>
              <w:t>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надсилається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r>
    </w:tbl>
    <w:p w:rsidR="00812D1F" w:rsidRPr="00812D1F" w:rsidRDefault="00812D1F" w:rsidP="00457274">
      <w:pPr>
        <w:spacing w:after="0" w:line="240" w:lineRule="auto"/>
        <w:jc w:val="center"/>
        <w:rPr>
          <w:rFonts w:ascii="Times New Roman" w:hAnsi="Times New Roman" w:cs="Times New Roman"/>
          <w:color w:val="000000" w:themeColor="text1"/>
          <w:sz w:val="24"/>
          <w:szCs w:val="24"/>
          <w:lang w:val="uk-UA"/>
        </w:rPr>
      </w:pPr>
    </w:p>
    <w:sectPr w:rsidR="00812D1F" w:rsidRPr="00812D1F"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52A2F"/>
    <w:rsid w:val="00063D29"/>
    <w:rsid w:val="00097948"/>
    <w:rsid w:val="000C376C"/>
    <w:rsid w:val="00131319"/>
    <w:rsid w:val="001D62D4"/>
    <w:rsid w:val="001E6DCA"/>
    <w:rsid w:val="001F7CFA"/>
    <w:rsid w:val="00210CD3"/>
    <w:rsid w:val="00232F1F"/>
    <w:rsid w:val="00243601"/>
    <w:rsid w:val="002A153F"/>
    <w:rsid w:val="00371B46"/>
    <w:rsid w:val="003B1814"/>
    <w:rsid w:val="003F5951"/>
    <w:rsid w:val="00457274"/>
    <w:rsid w:val="004D4DD2"/>
    <w:rsid w:val="004E45EA"/>
    <w:rsid w:val="00565A33"/>
    <w:rsid w:val="0059127E"/>
    <w:rsid w:val="005B41D9"/>
    <w:rsid w:val="005D1928"/>
    <w:rsid w:val="005E2720"/>
    <w:rsid w:val="00611FAF"/>
    <w:rsid w:val="00645E67"/>
    <w:rsid w:val="00646D04"/>
    <w:rsid w:val="00650874"/>
    <w:rsid w:val="00691188"/>
    <w:rsid w:val="00703F65"/>
    <w:rsid w:val="007456A5"/>
    <w:rsid w:val="00757929"/>
    <w:rsid w:val="007902C6"/>
    <w:rsid w:val="0080187A"/>
    <w:rsid w:val="00804C6B"/>
    <w:rsid w:val="00806B7A"/>
    <w:rsid w:val="00812D1F"/>
    <w:rsid w:val="00846BD1"/>
    <w:rsid w:val="008B7184"/>
    <w:rsid w:val="008D3C15"/>
    <w:rsid w:val="00903852"/>
    <w:rsid w:val="00980D2E"/>
    <w:rsid w:val="00991716"/>
    <w:rsid w:val="009B41E4"/>
    <w:rsid w:val="009D600C"/>
    <w:rsid w:val="00A04C30"/>
    <w:rsid w:val="00AB45D7"/>
    <w:rsid w:val="00B12BE8"/>
    <w:rsid w:val="00B54D31"/>
    <w:rsid w:val="00B75DCE"/>
    <w:rsid w:val="00B858A4"/>
    <w:rsid w:val="00BA7517"/>
    <w:rsid w:val="00BC7818"/>
    <w:rsid w:val="00C03BB8"/>
    <w:rsid w:val="00C105CB"/>
    <w:rsid w:val="00C32B7A"/>
    <w:rsid w:val="00C4443B"/>
    <w:rsid w:val="00C7134F"/>
    <w:rsid w:val="00C94C22"/>
    <w:rsid w:val="00CA794F"/>
    <w:rsid w:val="00CF22B1"/>
    <w:rsid w:val="00D04883"/>
    <w:rsid w:val="00D112B0"/>
    <w:rsid w:val="00D23E5F"/>
    <w:rsid w:val="00DA7CD6"/>
    <w:rsid w:val="00DF3450"/>
    <w:rsid w:val="00E341ED"/>
    <w:rsid w:val="00E63C41"/>
    <w:rsid w:val="00E96EEC"/>
    <w:rsid w:val="00F2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11" Type="http://schemas.openxmlformats.org/officeDocument/2006/relationships/theme" Target="theme/theme1.xml"/><Relationship Id="rId5" Type="http://schemas.openxmlformats.org/officeDocument/2006/relationships/hyperlink" Target="mailto:teplicac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E537-E4E3-472C-8A2E-46137397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1970</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Uaser1</cp:lastModifiedBy>
  <cp:revision>20</cp:revision>
  <dcterms:created xsi:type="dcterms:W3CDTF">2023-08-27T19:22:00Z</dcterms:created>
  <dcterms:modified xsi:type="dcterms:W3CDTF">2023-08-30T13:23:00Z</dcterms:modified>
</cp:coreProperties>
</file>